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BAB5" w14:textId="77777777" w:rsidR="00AB75D4" w:rsidRDefault="00AB75D4" w:rsidP="00F10DBC">
      <w:pPr>
        <w:jc w:val="center"/>
        <w:rPr>
          <w:rFonts w:cstheme="minorHAnsi"/>
          <w:b/>
          <w:sz w:val="20"/>
          <w:szCs w:val="20"/>
        </w:rPr>
      </w:pPr>
      <w:r>
        <w:rPr>
          <w:rFonts w:cstheme="minorHAnsi"/>
          <w:b/>
          <w:noProof/>
          <w:sz w:val="22"/>
          <w:szCs w:val="22"/>
          <w:lang w:eastAsia="de-DE"/>
        </w:rPr>
        <w:drawing>
          <wp:inline distT="0" distB="0" distL="0" distR="0" wp14:anchorId="31508D63" wp14:editId="01047AFE">
            <wp:extent cx="3616035" cy="329821"/>
            <wp:effectExtent l="0" t="0" r="3810" b="0"/>
            <wp:docPr id="2" name="Grafik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231" cy="361215"/>
                    </a:xfrm>
                    <a:prstGeom prst="rect">
                      <a:avLst/>
                    </a:prstGeom>
                    <a:noFill/>
                    <a:ln>
                      <a:noFill/>
                    </a:ln>
                  </pic:spPr>
                </pic:pic>
              </a:graphicData>
            </a:graphic>
          </wp:inline>
        </w:drawing>
      </w:r>
    </w:p>
    <w:p w14:paraId="10209532" w14:textId="77777777" w:rsidR="00AB75D4" w:rsidRDefault="00AB75D4" w:rsidP="00AB75D4">
      <w:pPr>
        <w:jc w:val="both"/>
        <w:rPr>
          <w:rFonts w:cstheme="minorHAnsi"/>
          <w:b/>
          <w:sz w:val="20"/>
          <w:szCs w:val="20"/>
        </w:rPr>
      </w:pPr>
    </w:p>
    <w:p w14:paraId="31780D29" w14:textId="4DB76814" w:rsidR="00024DD1" w:rsidRPr="00070B15" w:rsidRDefault="00024DD1" w:rsidP="00F10DBC">
      <w:pPr>
        <w:jc w:val="center"/>
        <w:rPr>
          <w:sz w:val="28"/>
          <w:szCs w:val="28"/>
        </w:rPr>
      </w:pPr>
      <w:r w:rsidRPr="00070B15">
        <w:rPr>
          <w:sz w:val="28"/>
          <w:szCs w:val="28"/>
        </w:rPr>
        <w:t>Muster</w:t>
      </w:r>
      <w:r w:rsidR="005301D9" w:rsidRPr="00070B15">
        <w:rPr>
          <w:sz w:val="28"/>
          <w:szCs w:val="28"/>
        </w:rPr>
        <w:t>-Scheidungsvereinbarung</w:t>
      </w:r>
      <w:r w:rsidR="009D0046" w:rsidRPr="00070B15">
        <w:rPr>
          <w:sz w:val="28"/>
          <w:szCs w:val="28"/>
        </w:rPr>
        <w:t>: Trennungszeitpunkt und Scheidungswunsch</w:t>
      </w:r>
    </w:p>
    <w:p w14:paraId="50F0D495" w14:textId="77777777" w:rsidR="00F10DBC" w:rsidRDefault="00F10DBC" w:rsidP="00AB75D4">
      <w:pPr>
        <w:jc w:val="both"/>
        <w:rPr>
          <w:rFonts w:cstheme="minorHAnsi"/>
          <w:sz w:val="20"/>
          <w:szCs w:val="20"/>
        </w:rPr>
      </w:pPr>
    </w:p>
    <w:p w14:paraId="6B629E36" w14:textId="75D15C27" w:rsidR="00024DD1" w:rsidRPr="008D7B33" w:rsidRDefault="00B526FB" w:rsidP="00AB75D4">
      <w:pPr>
        <w:jc w:val="both"/>
        <w:rPr>
          <w:rFonts w:cstheme="minorHAnsi"/>
          <w:sz w:val="20"/>
          <w:szCs w:val="20"/>
        </w:rPr>
      </w:pPr>
      <w:r w:rsidRPr="00B526FB">
        <w:rPr>
          <w:rFonts w:cstheme="minorHAnsi"/>
          <w:sz w:val="20"/>
          <w:szCs w:val="20"/>
        </w:rPr>
        <w:t xml:space="preserve">Diese </w:t>
      </w:r>
      <w:r w:rsidR="003F5942" w:rsidRPr="00B526FB">
        <w:rPr>
          <w:rFonts w:cstheme="minorHAnsi"/>
          <w:sz w:val="20"/>
          <w:szCs w:val="20"/>
        </w:rPr>
        <w:t>einfache Muster-Scheidungsvereinbarung</w:t>
      </w:r>
      <w:r w:rsidR="00070B15">
        <w:rPr>
          <w:rFonts w:cstheme="minorHAnsi"/>
          <w:sz w:val="20"/>
          <w:szCs w:val="20"/>
        </w:rPr>
        <w:t xml:space="preserve"> (ab Seite 2)</w:t>
      </w:r>
      <w:r w:rsidR="003F5942" w:rsidRPr="008D7B33">
        <w:rPr>
          <w:rFonts w:cstheme="minorHAnsi"/>
          <w:sz w:val="20"/>
          <w:szCs w:val="20"/>
        </w:rPr>
        <w:t xml:space="preserve"> dient insbesondere dazu, den Beginn des </w:t>
      </w:r>
      <w:hyperlink r:id="rId9" w:history="1">
        <w:r w:rsidR="003F5942" w:rsidRPr="00F10DBC">
          <w:rPr>
            <w:rStyle w:val="Hyperlink"/>
            <w:rFonts w:cstheme="minorHAnsi"/>
            <w:sz w:val="20"/>
            <w:szCs w:val="20"/>
          </w:rPr>
          <w:t>Trennungsjahres</w:t>
        </w:r>
      </w:hyperlink>
      <w:r w:rsidR="003F5942" w:rsidRPr="008D7B33">
        <w:rPr>
          <w:rFonts w:cstheme="minorHAnsi"/>
          <w:sz w:val="20"/>
          <w:szCs w:val="20"/>
        </w:rPr>
        <w:t xml:space="preserve"> </w:t>
      </w:r>
      <w:r w:rsidR="002A3A03" w:rsidRPr="008D7B33">
        <w:rPr>
          <w:rFonts w:cstheme="minorHAnsi"/>
          <w:sz w:val="20"/>
          <w:szCs w:val="20"/>
        </w:rPr>
        <w:t xml:space="preserve">für das spätere </w:t>
      </w:r>
      <w:hyperlink r:id="rId10" w:history="1">
        <w:r w:rsidR="002A3A03" w:rsidRPr="008D7B33">
          <w:rPr>
            <w:rStyle w:val="Hyperlink"/>
            <w:rFonts w:cstheme="minorHAnsi"/>
            <w:sz w:val="20"/>
            <w:szCs w:val="20"/>
          </w:rPr>
          <w:t>Scheidungsverfahren</w:t>
        </w:r>
      </w:hyperlink>
      <w:r w:rsidR="002A3A03" w:rsidRPr="008D7B33">
        <w:rPr>
          <w:rFonts w:cstheme="minorHAnsi"/>
          <w:sz w:val="20"/>
          <w:szCs w:val="20"/>
        </w:rPr>
        <w:t xml:space="preserve"> </w:t>
      </w:r>
      <w:r w:rsidR="007D2439" w:rsidRPr="008D7B33">
        <w:rPr>
          <w:rFonts w:cstheme="minorHAnsi"/>
          <w:sz w:val="20"/>
          <w:szCs w:val="20"/>
        </w:rPr>
        <w:t xml:space="preserve">gerichtsfest </w:t>
      </w:r>
      <w:r w:rsidR="003F5942" w:rsidRPr="008D7B33">
        <w:rPr>
          <w:rFonts w:cstheme="minorHAnsi"/>
          <w:sz w:val="20"/>
          <w:szCs w:val="20"/>
        </w:rPr>
        <w:t>zu dokumentieren.</w:t>
      </w:r>
      <w:r w:rsidR="00D45CF0" w:rsidRPr="008D7B33">
        <w:rPr>
          <w:rFonts w:cstheme="minorHAnsi"/>
          <w:sz w:val="20"/>
          <w:szCs w:val="20"/>
        </w:rPr>
        <w:t xml:space="preserve"> Das ist wichtig, </w:t>
      </w:r>
      <w:r w:rsidR="001823BB" w:rsidRPr="008D7B33">
        <w:rPr>
          <w:rFonts w:cstheme="minorHAnsi"/>
          <w:sz w:val="20"/>
          <w:szCs w:val="20"/>
        </w:rPr>
        <w:t xml:space="preserve">da die Einhaltung des Trennungsjahres eine </w:t>
      </w:r>
      <w:r w:rsidR="0040476D" w:rsidRPr="008D7B33">
        <w:rPr>
          <w:rFonts w:cstheme="minorHAnsi"/>
          <w:sz w:val="20"/>
          <w:szCs w:val="20"/>
        </w:rPr>
        <w:t>entscheidende</w:t>
      </w:r>
      <w:r w:rsidR="001823BB" w:rsidRPr="008D7B33">
        <w:rPr>
          <w:rFonts w:cstheme="minorHAnsi"/>
          <w:sz w:val="20"/>
          <w:szCs w:val="20"/>
        </w:rPr>
        <w:t xml:space="preserve"> Voraussetzung für die Scheidung ist.</w:t>
      </w:r>
      <w:r w:rsidR="00F10DBC">
        <w:rPr>
          <w:rFonts w:cstheme="minorHAnsi"/>
          <w:sz w:val="20"/>
          <w:szCs w:val="20"/>
        </w:rPr>
        <w:t xml:space="preserve"> </w:t>
      </w:r>
      <w:r w:rsidR="00351AE0" w:rsidRPr="008D7B33">
        <w:rPr>
          <w:rFonts w:cstheme="minorHAnsi"/>
          <w:sz w:val="20"/>
          <w:szCs w:val="20"/>
        </w:rPr>
        <w:t>Außerdem</w:t>
      </w:r>
      <w:r w:rsidR="001823BB" w:rsidRPr="008D7B33">
        <w:rPr>
          <w:rFonts w:cstheme="minorHAnsi"/>
          <w:sz w:val="20"/>
          <w:szCs w:val="20"/>
        </w:rPr>
        <w:t xml:space="preserve"> dokumentiert </w:t>
      </w:r>
      <w:r w:rsidR="000D5436" w:rsidRPr="008D7B33">
        <w:rPr>
          <w:rFonts w:cstheme="minorHAnsi"/>
          <w:sz w:val="20"/>
          <w:szCs w:val="20"/>
        </w:rPr>
        <w:t xml:space="preserve">diese Scheidungsvereinbarungs-Vorlage, dass beide </w:t>
      </w:r>
      <w:r w:rsidR="00A23E33" w:rsidRPr="008D7B33">
        <w:rPr>
          <w:rFonts w:cstheme="minorHAnsi"/>
          <w:sz w:val="20"/>
          <w:szCs w:val="20"/>
        </w:rPr>
        <w:t xml:space="preserve">Ehepartner die Ehe endgültig </w:t>
      </w:r>
      <w:r w:rsidR="005132BB" w:rsidRPr="008D7B33">
        <w:rPr>
          <w:rFonts w:cstheme="minorHAnsi"/>
          <w:sz w:val="20"/>
          <w:szCs w:val="20"/>
        </w:rPr>
        <w:t xml:space="preserve">als </w:t>
      </w:r>
      <w:r w:rsidR="00A23E33" w:rsidRPr="008D7B33">
        <w:rPr>
          <w:rFonts w:cstheme="minorHAnsi"/>
          <w:sz w:val="20"/>
          <w:szCs w:val="20"/>
        </w:rPr>
        <w:t>gescheitert ansehen und die Scheidung wünschen.</w:t>
      </w:r>
    </w:p>
    <w:p w14:paraId="0C09D94F" w14:textId="70E25EA6" w:rsidR="00782060" w:rsidRPr="008D7B33" w:rsidRDefault="00782060" w:rsidP="00AB75D4">
      <w:pPr>
        <w:jc w:val="both"/>
        <w:rPr>
          <w:rFonts w:cstheme="minorHAnsi"/>
          <w:sz w:val="20"/>
          <w:szCs w:val="20"/>
        </w:rPr>
      </w:pPr>
    </w:p>
    <w:p w14:paraId="3755F3ED" w14:textId="2722D3EA" w:rsidR="00782060" w:rsidRPr="008D7B33" w:rsidRDefault="00286288" w:rsidP="00AB75D4">
      <w:pPr>
        <w:jc w:val="both"/>
        <w:rPr>
          <w:rFonts w:cstheme="minorHAnsi"/>
          <w:sz w:val="20"/>
          <w:szCs w:val="20"/>
        </w:rPr>
      </w:pPr>
      <w:r w:rsidRPr="008D7B33">
        <w:rPr>
          <w:rFonts w:cstheme="minorHAnsi"/>
          <w:sz w:val="20"/>
          <w:szCs w:val="20"/>
        </w:rPr>
        <w:t xml:space="preserve">Darüber hinaus gibt es weitere Themen, die </w:t>
      </w:r>
      <w:r w:rsidR="00392742" w:rsidRPr="008D7B33">
        <w:rPr>
          <w:rFonts w:cstheme="minorHAnsi"/>
          <w:sz w:val="20"/>
          <w:szCs w:val="20"/>
        </w:rPr>
        <w:t xml:space="preserve">man </w:t>
      </w:r>
      <w:r w:rsidR="0088794B" w:rsidRPr="008D7B33">
        <w:rPr>
          <w:rFonts w:cstheme="minorHAnsi"/>
          <w:sz w:val="20"/>
          <w:szCs w:val="20"/>
        </w:rPr>
        <w:t xml:space="preserve">im Rahmen einer </w:t>
      </w:r>
      <w:hyperlink r:id="rId11" w:history="1">
        <w:r w:rsidR="0088794B" w:rsidRPr="008D7B33">
          <w:rPr>
            <w:rStyle w:val="Hyperlink"/>
            <w:rFonts w:cstheme="minorHAnsi"/>
            <w:sz w:val="20"/>
            <w:szCs w:val="20"/>
          </w:rPr>
          <w:t>Scheidungs</w:t>
        </w:r>
        <w:r w:rsidR="00B01150" w:rsidRPr="008D7B33">
          <w:rPr>
            <w:rStyle w:val="Hyperlink"/>
            <w:rFonts w:cstheme="minorHAnsi"/>
            <w:sz w:val="20"/>
            <w:szCs w:val="20"/>
          </w:rPr>
          <w:t>folgen</w:t>
        </w:r>
        <w:r w:rsidR="0088794B" w:rsidRPr="008D7B33">
          <w:rPr>
            <w:rStyle w:val="Hyperlink"/>
            <w:rFonts w:cstheme="minorHAnsi"/>
            <w:sz w:val="20"/>
            <w:szCs w:val="20"/>
          </w:rPr>
          <w:t>vereinbarung</w:t>
        </w:r>
      </w:hyperlink>
      <w:r w:rsidR="0088794B" w:rsidRPr="008D7B33">
        <w:rPr>
          <w:rFonts w:cstheme="minorHAnsi"/>
          <w:sz w:val="20"/>
          <w:szCs w:val="20"/>
        </w:rPr>
        <w:t xml:space="preserve"> bzw. Trennungsvereinbarung regeln kann</w:t>
      </w:r>
      <w:r w:rsidR="00644135" w:rsidRPr="008D7B33">
        <w:rPr>
          <w:rFonts w:cstheme="minorHAnsi"/>
          <w:sz w:val="20"/>
          <w:szCs w:val="20"/>
        </w:rPr>
        <w:t xml:space="preserve"> (und teilweise sollte). </w:t>
      </w:r>
      <w:r w:rsidR="00DB590A" w:rsidRPr="008D7B33">
        <w:rPr>
          <w:rFonts w:cstheme="minorHAnsi"/>
          <w:sz w:val="20"/>
          <w:szCs w:val="20"/>
        </w:rPr>
        <w:t xml:space="preserve">Allerdings sind diese Themen </w:t>
      </w:r>
      <w:r w:rsidR="009924BD" w:rsidRPr="008D7B33">
        <w:rPr>
          <w:rFonts w:cstheme="minorHAnsi"/>
          <w:b/>
          <w:bCs/>
          <w:sz w:val="20"/>
          <w:szCs w:val="20"/>
        </w:rPr>
        <w:t>sehr komplex</w:t>
      </w:r>
      <w:r w:rsidR="009924BD" w:rsidRPr="008D7B33">
        <w:rPr>
          <w:rFonts w:cstheme="minorHAnsi"/>
          <w:sz w:val="20"/>
          <w:szCs w:val="20"/>
        </w:rPr>
        <w:t xml:space="preserve"> und daher </w:t>
      </w:r>
      <w:r w:rsidR="009A1DD8" w:rsidRPr="008D7B33">
        <w:rPr>
          <w:rFonts w:cstheme="minorHAnsi"/>
          <w:sz w:val="20"/>
          <w:szCs w:val="20"/>
        </w:rPr>
        <w:t xml:space="preserve">sind </w:t>
      </w:r>
      <w:r w:rsidR="001D5076" w:rsidRPr="008D7B33">
        <w:rPr>
          <w:rFonts w:cstheme="minorHAnsi"/>
          <w:sz w:val="20"/>
          <w:szCs w:val="20"/>
        </w:rPr>
        <w:t xml:space="preserve">Muster-Vorlagen </w:t>
      </w:r>
      <w:r w:rsidR="009924BD" w:rsidRPr="008D7B33">
        <w:rPr>
          <w:rFonts w:cstheme="minorHAnsi"/>
          <w:sz w:val="20"/>
          <w:szCs w:val="20"/>
        </w:rPr>
        <w:t xml:space="preserve">nur bedingt </w:t>
      </w:r>
      <w:r w:rsidR="009A267C" w:rsidRPr="008D7B33">
        <w:rPr>
          <w:rFonts w:cstheme="minorHAnsi"/>
          <w:sz w:val="20"/>
          <w:szCs w:val="20"/>
        </w:rPr>
        <w:t>dafür</w:t>
      </w:r>
      <w:r w:rsidR="001D5076" w:rsidRPr="008D7B33">
        <w:rPr>
          <w:rFonts w:cstheme="minorHAnsi"/>
          <w:sz w:val="20"/>
          <w:szCs w:val="20"/>
        </w:rPr>
        <w:t xml:space="preserve"> geeignet</w:t>
      </w:r>
      <w:r w:rsidR="009E633B" w:rsidRPr="008D7B33">
        <w:rPr>
          <w:rFonts w:cstheme="minorHAnsi"/>
          <w:sz w:val="20"/>
          <w:szCs w:val="20"/>
        </w:rPr>
        <w:t xml:space="preserve">. </w:t>
      </w:r>
      <w:r w:rsidR="0003351B" w:rsidRPr="008D7B33">
        <w:rPr>
          <w:rFonts w:cstheme="minorHAnsi"/>
          <w:sz w:val="20"/>
          <w:szCs w:val="20"/>
        </w:rPr>
        <w:t xml:space="preserve">Sparen Sie nicht an der falschen Stelle und lassen Sie sich vorab anwaltlich beraten, damit Sie alles so regeln können, wie es auch langfristig Ihren Vorstellungen entspricht. </w:t>
      </w:r>
      <w:r w:rsidR="009E633B" w:rsidRPr="008D7B33">
        <w:rPr>
          <w:rFonts w:cstheme="minorHAnsi"/>
          <w:sz w:val="20"/>
          <w:szCs w:val="20"/>
        </w:rPr>
        <w:t>Außerdem müssen einige Fragen</w:t>
      </w:r>
      <w:r w:rsidR="00B01150" w:rsidRPr="008D7B33">
        <w:rPr>
          <w:rFonts w:cstheme="minorHAnsi"/>
          <w:sz w:val="20"/>
          <w:szCs w:val="20"/>
        </w:rPr>
        <w:t xml:space="preserve"> notariell beurkundet werden.</w:t>
      </w:r>
      <w:r w:rsidR="009A267C" w:rsidRPr="008D7B33">
        <w:rPr>
          <w:rFonts w:cstheme="minorHAnsi"/>
          <w:sz w:val="20"/>
          <w:szCs w:val="20"/>
        </w:rPr>
        <w:t xml:space="preserve"> Zu diesen Themen gehören u.a.:</w:t>
      </w:r>
    </w:p>
    <w:p w14:paraId="75F533FA" w14:textId="5AD7FC26" w:rsidR="009A267C" w:rsidRPr="008D7B33" w:rsidRDefault="009A267C" w:rsidP="00AB75D4">
      <w:pPr>
        <w:jc w:val="both"/>
        <w:rPr>
          <w:rFonts w:cstheme="minorHAnsi"/>
          <w:sz w:val="20"/>
          <w:szCs w:val="20"/>
        </w:rPr>
      </w:pPr>
    </w:p>
    <w:p w14:paraId="2AF1213C" w14:textId="504B9BA8" w:rsidR="009A267C" w:rsidRPr="008D7B33" w:rsidRDefault="00C94E6F" w:rsidP="00AB75D4">
      <w:pPr>
        <w:pStyle w:val="Listenabsatz"/>
        <w:numPr>
          <w:ilvl w:val="0"/>
          <w:numId w:val="1"/>
        </w:numPr>
        <w:jc w:val="both"/>
        <w:rPr>
          <w:rFonts w:cstheme="minorHAnsi"/>
          <w:sz w:val="20"/>
          <w:szCs w:val="20"/>
        </w:rPr>
      </w:pPr>
      <w:r w:rsidRPr="008D7B33">
        <w:rPr>
          <w:rFonts w:cstheme="minorHAnsi"/>
          <w:sz w:val="20"/>
          <w:szCs w:val="20"/>
        </w:rPr>
        <w:t>Trennungsunterhalt</w:t>
      </w:r>
    </w:p>
    <w:p w14:paraId="7F9F562B" w14:textId="652A9265" w:rsidR="00C94E6F" w:rsidRPr="008D7B33" w:rsidRDefault="00E42FEB" w:rsidP="00AB75D4">
      <w:pPr>
        <w:pStyle w:val="Listenabsatz"/>
        <w:numPr>
          <w:ilvl w:val="0"/>
          <w:numId w:val="1"/>
        </w:numPr>
        <w:jc w:val="both"/>
        <w:rPr>
          <w:rFonts w:cstheme="minorHAnsi"/>
          <w:sz w:val="20"/>
          <w:szCs w:val="20"/>
        </w:rPr>
      </w:pPr>
      <w:hyperlink r:id="rId12" w:history="1">
        <w:r w:rsidR="00C94E6F" w:rsidRPr="008D7B33">
          <w:rPr>
            <w:rStyle w:val="Hyperlink"/>
            <w:rFonts w:cstheme="minorHAnsi"/>
            <w:sz w:val="20"/>
            <w:szCs w:val="20"/>
          </w:rPr>
          <w:t>Kindesunterhalt</w:t>
        </w:r>
      </w:hyperlink>
    </w:p>
    <w:p w14:paraId="0E7F82D6" w14:textId="5BAAD671" w:rsidR="00C94E6F" w:rsidRPr="008D7B33" w:rsidRDefault="00E42FEB" w:rsidP="00AB75D4">
      <w:pPr>
        <w:pStyle w:val="Listenabsatz"/>
        <w:numPr>
          <w:ilvl w:val="0"/>
          <w:numId w:val="1"/>
        </w:numPr>
        <w:jc w:val="both"/>
        <w:rPr>
          <w:rFonts w:cstheme="minorHAnsi"/>
          <w:sz w:val="20"/>
          <w:szCs w:val="20"/>
        </w:rPr>
      </w:pPr>
      <w:hyperlink r:id="rId13" w:history="1">
        <w:r w:rsidR="00C94E6F" w:rsidRPr="008D7B33">
          <w:rPr>
            <w:rStyle w:val="Hyperlink"/>
            <w:rFonts w:cstheme="minorHAnsi"/>
            <w:sz w:val="20"/>
            <w:szCs w:val="20"/>
          </w:rPr>
          <w:t>nachehelicher Unterhalt</w:t>
        </w:r>
      </w:hyperlink>
    </w:p>
    <w:p w14:paraId="310F2231" w14:textId="21E940F0" w:rsidR="00C94E6F" w:rsidRPr="008D7B33" w:rsidRDefault="00E42FEB" w:rsidP="00AB75D4">
      <w:pPr>
        <w:pStyle w:val="Listenabsatz"/>
        <w:numPr>
          <w:ilvl w:val="0"/>
          <w:numId w:val="1"/>
        </w:numPr>
        <w:jc w:val="both"/>
        <w:rPr>
          <w:rFonts w:cstheme="minorHAnsi"/>
          <w:sz w:val="20"/>
          <w:szCs w:val="20"/>
        </w:rPr>
      </w:pPr>
      <w:hyperlink r:id="rId14" w:history="1">
        <w:r w:rsidR="00C94E6F" w:rsidRPr="008D7B33">
          <w:rPr>
            <w:rStyle w:val="Hyperlink"/>
            <w:rFonts w:cstheme="minorHAnsi"/>
            <w:sz w:val="20"/>
            <w:szCs w:val="20"/>
          </w:rPr>
          <w:t>Sorgerecht</w:t>
        </w:r>
      </w:hyperlink>
      <w:r w:rsidR="00C117A7" w:rsidRPr="008D7B33">
        <w:rPr>
          <w:rFonts w:cstheme="minorHAnsi"/>
          <w:sz w:val="20"/>
          <w:szCs w:val="20"/>
        </w:rPr>
        <w:t xml:space="preserve"> (hier bieten wir ein einfaches </w:t>
      </w:r>
      <w:hyperlink r:id="rId15" w:history="1">
        <w:r w:rsidR="00C117A7" w:rsidRPr="008D7B33">
          <w:rPr>
            <w:rStyle w:val="Hyperlink"/>
            <w:rFonts w:cstheme="minorHAnsi"/>
            <w:sz w:val="20"/>
            <w:szCs w:val="20"/>
          </w:rPr>
          <w:t>Muster für die Sorgerechts-Vereinbarung</w:t>
        </w:r>
      </w:hyperlink>
      <w:r w:rsidR="00C117A7" w:rsidRPr="008D7B33">
        <w:rPr>
          <w:rFonts w:cstheme="minorHAnsi"/>
          <w:sz w:val="20"/>
          <w:szCs w:val="20"/>
        </w:rPr>
        <w:t>)</w:t>
      </w:r>
    </w:p>
    <w:p w14:paraId="59EFB0E8" w14:textId="2BF51AFD" w:rsidR="00C117A7" w:rsidRPr="008D7B33" w:rsidRDefault="00C94E6F" w:rsidP="00AB75D4">
      <w:pPr>
        <w:pStyle w:val="Listenabsatz"/>
        <w:numPr>
          <w:ilvl w:val="0"/>
          <w:numId w:val="1"/>
        </w:numPr>
        <w:jc w:val="both"/>
        <w:rPr>
          <w:rFonts w:cstheme="minorHAnsi"/>
          <w:sz w:val="20"/>
          <w:szCs w:val="20"/>
        </w:rPr>
      </w:pPr>
      <w:r w:rsidRPr="008D7B33">
        <w:rPr>
          <w:rFonts w:cstheme="minorHAnsi"/>
          <w:sz w:val="20"/>
          <w:szCs w:val="20"/>
        </w:rPr>
        <w:t>Umgangsrecht</w:t>
      </w:r>
      <w:r w:rsidR="00C117A7" w:rsidRPr="008D7B33">
        <w:rPr>
          <w:rFonts w:cstheme="minorHAnsi"/>
          <w:sz w:val="20"/>
          <w:szCs w:val="20"/>
        </w:rPr>
        <w:t xml:space="preserve"> (hier bieten wir ein einfaches </w:t>
      </w:r>
      <w:hyperlink r:id="rId16" w:history="1">
        <w:r w:rsidR="00C117A7" w:rsidRPr="008D7B33">
          <w:rPr>
            <w:rStyle w:val="Hyperlink"/>
            <w:rFonts w:cstheme="minorHAnsi"/>
            <w:sz w:val="20"/>
            <w:szCs w:val="20"/>
          </w:rPr>
          <w:t>Muster für die Umgangsrechts-Vereinbarung</w:t>
        </w:r>
      </w:hyperlink>
      <w:r w:rsidR="00C117A7" w:rsidRPr="008D7B33">
        <w:rPr>
          <w:rFonts w:cstheme="minorHAnsi"/>
          <w:sz w:val="20"/>
          <w:szCs w:val="20"/>
        </w:rPr>
        <w:t>)</w:t>
      </w:r>
    </w:p>
    <w:p w14:paraId="6765410A" w14:textId="2883CE11" w:rsidR="00C94E6F" w:rsidRPr="008D7B33" w:rsidRDefault="00E42FEB" w:rsidP="00AB75D4">
      <w:pPr>
        <w:pStyle w:val="Listenabsatz"/>
        <w:numPr>
          <w:ilvl w:val="0"/>
          <w:numId w:val="1"/>
        </w:numPr>
        <w:jc w:val="both"/>
        <w:rPr>
          <w:rFonts w:cstheme="minorHAnsi"/>
          <w:sz w:val="20"/>
          <w:szCs w:val="20"/>
        </w:rPr>
      </w:pPr>
      <w:hyperlink r:id="rId17" w:anchor="zugewinnausgleich" w:history="1">
        <w:r w:rsidR="00134361" w:rsidRPr="008D7B33">
          <w:rPr>
            <w:rStyle w:val="Hyperlink"/>
            <w:rFonts w:cstheme="minorHAnsi"/>
            <w:sz w:val="20"/>
            <w:szCs w:val="20"/>
          </w:rPr>
          <w:t>Zugewinnausgleich</w:t>
        </w:r>
      </w:hyperlink>
    </w:p>
    <w:p w14:paraId="48651E4D" w14:textId="723E00CC" w:rsidR="0057684E" w:rsidRPr="008D7B33" w:rsidRDefault="00E42FEB" w:rsidP="00AB75D4">
      <w:pPr>
        <w:pStyle w:val="Listenabsatz"/>
        <w:numPr>
          <w:ilvl w:val="0"/>
          <w:numId w:val="1"/>
        </w:numPr>
        <w:jc w:val="both"/>
        <w:rPr>
          <w:rFonts w:cstheme="minorHAnsi"/>
          <w:sz w:val="20"/>
          <w:szCs w:val="20"/>
        </w:rPr>
      </w:pPr>
      <w:hyperlink r:id="rId18" w:history="1">
        <w:r w:rsidR="0057684E" w:rsidRPr="008D7B33">
          <w:rPr>
            <w:rStyle w:val="Hyperlink"/>
            <w:rFonts w:cstheme="minorHAnsi"/>
            <w:sz w:val="20"/>
            <w:szCs w:val="20"/>
          </w:rPr>
          <w:t>Versorgungsausgleich</w:t>
        </w:r>
      </w:hyperlink>
    </w:p>
    <w:p w14:paraId="60B3B1B2" w14:textId="5565ACCF" w:rsidR="00855947" w:rsidRPr="008D7B33" w:rsidRDefault="005154FC" w:rsidP="00AB75D4">
      <w:pPr>
        <w:pStyle w:val="Listenabsatz"/>
        <w:numPr>
          <w:ilvl w:val="0"/>
          <w:numId w:val="1"/>
        </w:numPr>
        <w:jc w:val="both"/>
        <w:rPr>
          <w:rFonts w:cstheme="minorHAnsi"/>
          <w:sz w:val="20"/>
          <w:szCs w:val="20"/>
        </w:rPr>
      </w:pPr>
      <w:r w:rsidRPr="008D7B33">
        <w:rPr>
          <w:rFonts w:cstheme="minorHAnsi"/>
          <w:sz w:val="20"/>
          <w:szCs w:val="20"/>
        </w:rPr>
        <w:t xml:space="preserve">Steuerfragen während der Trennungsphase (hier bieten wir ein einfaches </w:t>
      </w:r>
      <w:hyperlink r:id="rId19" w:history="1">
        <w:r w:rsidRPr="008D7B33">
          <w:rPr>
            <w:rStyle w:val="Hyperlink"/>
            <w:rFonts w:cstheme="minorHAnsi"/>
            <w:sz w:val="20"/>
            <w:szCs w:val="20"/>
          </w:rPr>
          <w:t xml:space="preserve">Muster für </w:t>
        </w:r>
        <w:r w:rsidR="00B444B5" w:rsidRPr="008D7B33">
          <w:rPr>
            <w:rStyle w:val="Hyperlink"/>
            <w:rFonts w:cstheme="minorHAnsi"/>
            <w:sz w:val="20"/>
            <w:szCs w:val="20"/>
          </w:rPr>
          <w:t>Steuer-Regelungen während der Scheidung</w:t>
        </w:r>
      </w:hyperlink>
      <w:r w:rsidRPr="008D7B33">
        <w:rPr>
          <w:rFonts w:cstheme="minorHAnsi"/>
          <w:sz w:val="20"/>
          <w:szCs w:val="20"/>
        </w:rPr>
        <w:t>)</w:t>
      </w:r>
    </w:p>
    <w:p w14:paraId="7E89ED76" w14:textId="77777777" w:rsidR="00F10DBC" w:rsidRDefault="00F10DBC" w:rsidP="00F10DBC">
      <w:pPr>
        <w:jc w:val="both"/>
        <w:rPr>
          <w:rFonts w:cstheme="minorHAnsi"/>
          <w:sz w:val="20"/>
          <w:szCs w:val="20"/>
        </w:rPr>
      </w:pPr>
    </w:p>
    <w:p w14:paraId="11E1E8E9" w14:textId="3D9AF2EB" w:rsidR="00F10DBC" w:rsidRPr="00F10DBC" w:rsidRDefault="00F10DBC" w:rsidP="00F10DBC">
      <w:pPr>
        <w:jc w:val="both"/>
        <w:rPr>
          <w:rFonts w:cstheme="minorHAnsi"/>
          <w:sz w:val="20"/>
          <w:szCs w:val="20"/>
        </w:rPr>
      </w:pPr>
      <w:r w:rsidRPr="00F10DBC">
        <w:rPr>
          <w:rFonts w:cstheme="minorHAnsi"/>
          <w:sz w:val="20"/>
          <w:szCs w:val="20"/>
        </w:rPr>
        <w:t xml:space="preserve">Auf unserer Seite bieten wir auch zu anderen Themen eine </w:t>
      </w:r>
      <w:hyperlink r:id="rId20" w:history="1">
        <w:r w:rsidRPr="00F10DBC">
          <w:rPr>
            <w:rStyle w:val="Hyperlink"/>
            <w:rFonts w:cstheme="minorHAnsi"/>
            <w:sz w:val="20"/>
            <w:szCs w:val="20"/>
          </w:rPr>
          <w:t>Sammlung an Musterbriefen</w:t>
        </w:r>
      </w:hyperlink>
      <w:r w:rsidRPr="00F10DBC">
        <w:rPr>
          <w:rFonts w:cstheme="minorHAnsi"/>
          <w:sz w:val="20"/>
          <w:szCs w:val="20"/>
        </w:rPr>
        <w:t xml:space="preserve"> an.</w:t>
      </w:r>
    </w:p>
    <w:p w14:paraId="415C7AF9" w14:textId="160D463C" w:rsidR="00024DD1" w:rsidRPr="008D7B33" w:rsidRDefault="00024DD1" w:rsidP="00AB75D4">
      <w:pPr>
        <w:jc w:val="both"/>
        <w:rPr>
          <w:rFonts w:cstheme="minorHAnsi"/>
          <w:sz w:val="20"/>
          <w:szCs w:val="20"/>
        </w:rPr>
      </w:pPr>
    </w:p>
    <w:p w14:paraId="0F15C593" w14:textId="15BD2564" w:rsidR="00AB75D4" w:rsidRDefault="00EB1FCC" w:rsidP="00AB75D4">
      <w:pPr>
        <w:jc w:val="both"/>
        <w:rPr>
          <w:rFonts w:cstheme="minorHAnsi"/>
          <w:sz w:val="20"/>
          <w:szCs w:val="20"/>
        </w:rPr>
      </w:pPr>
      <w:r w:rsidRPr="008D7B33">
        <w:rPr>
          <w:rFonts w:cstheme="minorHAnsi"/>
          <w:sz w:val="20"/>
          <w:szCs w:val="20"/>
        </w:rPr>
        <w:t xml:space="preserve">Auch bei einer </w:t>
      </w:r>
      <w:hyperlink r:id="rId21" w:history="1">
        <w:r w:rsidRPr="008D7B33">
          <w:rPr>
            <w:rStyle w:val="Hyperlink"/>
            <w:rFonts w:cstheme="minorHAnsi"/>
            <w:sz w:val="20"/>
            <w:szCs w:val="20"/>
          </w:rPr>
          <w:t>einvernehmlichen Scheidung</w:t>
        </w:r>
      </w:hyperlink>
      <w:r w:rsidRPr="008D7B33">
        <w:rPr>
          <w:rFonts w:cstheme="minorHAnsi"/>
          <w:sz w:val="20"/>
          <w:szCs w:val="20"/>
        </w:rPr>
        <w:t xml:space="preserve"> sollten </w:t>
      </w:r>
      <w:r w:rsidR="00E1289F" w:rsidRPr="008D7B33">
        <w:rPr>
          <w:rFonts w:cstheme="minorHAnsi"/>
          <w:sz w:val="20"/>
          <w:szCs w:val="20"/>
        </w:rPr>
        <w:t xml:space="preserve">Sie sich bei diesen Themen </w:t>
      </w:r>
      <w:r w:rsidR="00502D84" w:rsidRPr="008D7B33">
        <w:rPr>
          <w:rFonts w:cstheme="minorHAnsi"/>
          <w:sz w:val="20"/>
          <w:szCs w:val="20"/>
        </w:rPr>
        <w:t xml:space="preserve">besser von einem </w:t>
      </w:r>
      <w:r w:rsidR="00502D84" w:rsidRPr="008D7B33">
        <w:rPr>
          <w:rFonts w:cstheme="minorHAnsi"/>
          <w:b/>
          <w:bCs/>
          <w:sz w:val="20"/>
          <w:szCs w:val="20"/>
        </w:rPr>
        <w:t>erfahrenen Anwalt beraten</w:t>
      </w:r>
      <w:r w:rsidR="00502D84" w:rsidRPr="008D7B33">
        <w:rPr>
          <w:rFonts w:cstheme="minorHAnsi"/>
          <w:sz w:val="20"/>
          <w:szCs w:val="20"/>
        </w:rPr>
        <w:t xml:space="preserve"> lassen</w:t>
      </w:r>
      <w:r w:rsidR="00AB75D4">
        <w:rPr>
          <w:rFonts w:cstheme="minorHAnsi"/>
          <w:sz w:val="20"/>
          <w:szCs w:val="20"/>
        </w:rPr>
        <w:t xml:space="preserve">, ohnehin herrscht vor Gericht Anwaltspflicht bei einer Scheidung. </w:t>
      </w:r>
      <w:r w:rsidR="00AB75D4" w:rsidRPr="00AB75D4">
        <w:rPr>
          <w:rFonts w:cstheme="minorHAnsi"/>
          <w:sz w:val="20"/>
          <w:szCs w:val="20"/>
        </w:rPr>
        <w:t>Sie haben noch keine anwaltliche Betreuung bzw. noch keine juristische Beratung erhalten? Jetzt unverbindlich anfragen:</w:t>
      </w:r>
    </w:p>
    <w:p w14:paraId="24A6ADB5" w14:textId="2962C927" w:rsidR="00AB75D4" w:rsidRDefault="00AB75D4" w:rsidP="00AB75D4">
      <w:pPr>
        <w:jc w:val="both"/>
        <w:rPr>
          <w:rFonts w:cstheme="minorHAnsi"/>
          <w:sz w:val="20"/>
          <w:szCs w:val="20"/>
        </w:rPr>
      </w:pPr>
    </w:p>
    <w:p w14:paraId="4DCBB32F" w14:textId="60041367" w:rsidR="00AB75D4" w:rsidRDefault="00523F1D" w:rsidP="00AB75D4">
      <w:pPr>
        <w:jc w:val="both"/>
        <w:rPr>
          <w:rFonts w:cstheme="minorHAnsi"/>
          <w:sz w:val="20"/>
          <w:szCs w:val="20"/>
        </w:rPr>
      </w:pPr>
      <w:r>
        <w:rPr>
          <w:rFonts w:cstheme="minorHAnsi"/>
          <w:noProof/>
          <w:sz w:val="20"/>
          <w:szCs w:val="20"/>
        </w:rPr>
        <w:drawing>
          <wp:inline distT="0" distB="0" distL="0" distR="0" wp14:anchorId="316F3C16" wp14:editId="14502FB8">
            <wp:extent cx="5753100" cy="257175"/>
            <wp:effectExtent l="0" t="0" r="0" b="9525"/>
            <wp:docPr id="1" name="Grafik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57175"/>
                    </a:xfrm>
                    <a:prstGeom prst="rect">
                      <a:avLst/>
                    </a:prstGeom>
                    <a:noFill/>
                    <a:ln>
                      <a:noFill/>
                    </a:ln>
                  </pic:spPr>
                </pic:pic>
              </a:graphicData>
            </a:graphic>
          </wp:inline>
        </w:drawing>
      </w:r>
    </w:p>
    <w:p w14:paraId="34075497" w14:textId="18450165" w:rsidR="008D7B33" w:rsidRDefault="008D7B33" w:rsidP="00AB75D4">
      <w:pPr>
        <w:jc w:val="both"/>
        <w:rPr>
          <w:rFonts w:cstheme="minorHAnsi"/>
          <w:sz w:val="20"/>
          <w:szCs w:val="20"/>
        </w:rPr>
      </w:pPr>
    </w:p>
    <w:p w14:paraId="2A533FAF" w14:textId="43822456" w:rsidR="008D7B33" w:rsidRDefault="008D7B33" w:rsidP="00AB75D4">
      <w:pPr>
        <w:pStyle w:val="KeinLeerraum"/>
        <w:jc w:val="both"/>
      </w:pPr>
      <w:r>
        <w:t>Wie man dieses Dokument benutzt</w:t>
      </w:r>
    </w:p>
    <w:p w14:paraId="3BB88B13" w14:textId="31BC2FDF" w:rsidR="008D7B33" w:rsidRDefault="008D7B33" w:rsidP="00AB75D4">
      <w:pPr>
        <w:jc w:val="both"/>
        <w:rPr>
          <w:rFonts w:cstheme="minorHAnsi"/>
          <w:sz w:val="20"/>
          <w:szCs w:val="20"/>
        </w:rPr>
      </w:pPr>
    </w:p>
    <w:p w14:paraId="21EBB6D6" w14:textId="06C3EF13" w:rsidR="008D7B33" w:rsidRPr="008D7B33" w:rsidRDefault="008D7B33" w:rsidP="00AB75D4">
      <w:pPr>
        <w:jc w:val="both"/>
        <w:rPr>
          <w:rFonts w:cstheme="minorHAnsi"/>
          <w:sz w:val="20"/>
          <w:szCs w:val="20"/>
        </w:rPr>
      </w:pPr>
      <w:r w:rsidRPr="008D7B33">
        <w:rPr>
          <w:rFonts w:cstheme="minorHAnsi"/>
          <w:sz w:val="20"/>
          <w:szCs w:val="20"/>
        </w:rPr>
        <w:t>Bitte ersetzen Sie in der untenstehenden Muster-Scheidungsvereinbarung die (</w:t>
      </w:r>
      <w:r w:rsidRPr="008D7B33">
        <w:rPr>
          <w:rFonts w:cstheme="minorHAnsi"/>
          <w:i/>
          <w:iCs/>
          <w:sz w:val="20"/>
          <w:szCs w:val="20"/>
        </w:rPr>
        <w:t>kursiv)</w:t>
      </w:r>
      <w:r w:rsidRPr="008D7B33">
        <w:rPr>
          <w:rFonts w:cstheme="minorHAnsi"/>
          <w:sz w:val="20"/>
          <w:szCs w:val="20"/>
        </w:rPr>
        <w:t xml:space="preserve"> geschriebenen Passagen durch Ihre individuellen Angaben und unterschreiben Sie beide das Dokument.</w:t>
      </w:r>
    </w:p>
    <w:p w14:paraId="11662ADD" w14:textId="17871CD4" w:rsidR="008D7B33" w:rsidRPr="008D7B33" w:rsidRDefault="008D7B33" w:rsidP="00AB75D4">
      <w:pPr>
        <w:jc w:val="both"/>
        <w:rPr>
          <w:rFonts w:cstheme="minorHAnsi"/>
          <w:sz w:val="20"/>
          <w:szCs w:val="20"/>
        </w:rPr>
      </w:pPr>
    </w:p>
    <w:p w14:paraId="164B4B84" w14:textId="77777777" w:rsidR="008D7B33" w:rsidRPr="008D7B33" w:rsidRDefault="008D7B33" w:rsidP="00AB75D4">
      <w:pPr>
        <w:pStyle w:val="KeinLeerraum"/>
        <w:jc w:val="both"/>
      </w:pPr>
      <w:r w:rsidRPr="008D7B33">
        <w:t xml:space="preserve">Über RECHTECHECK </w:t>
      </w:r>
    </w:p>
    <w:p w14:paraId="564C8CC0" w14:textId="77777777" w:rsidR="008D7B33" w:rsidRPr="008D7B33" w:rsidRDefault="008D7B33" w:rsidP="00AB75D4">
      <w:pPr>
        <w:jc w:val="both"/>
        <w:rPr>
          <w:rFonts w:cstheme="minorHAnsi"/>
          <w:sz w:val="20"/>
          <w:szCs w:val="20"/>
        </w:rPr>
      </w:pPr>
    </w:p>
    <w:p w14:paraId="1505FEFB" w14:textId="19F1D7C0" w:rsidR="008D7B33" w:rsidRPr="008D7B33" w:rsidRDefault="00E42FEB" w:rsidP="00AB75D4">
      <w:pPr>
        <w:jc w:val="both"/>
        <w:rPr>
          <w:rFonts w:cstheme="minorHAnsi"/>
          <w:sz w:val="20"/>
          <w:szCs w:val="20"/>
        </w:rPr>
      </w:pPr>
      <w:hyperlink r:id="rId24" w:history="1">
        <w:r w:rsidR="008D7B33" w:rsidRPr="008D7B33">
          <w:rPr>
            <w:rStyle w:val="Hyperlink"/>
            <w:rFonts w:cstheme="minorHAnsi"/>
            <w:sz w:val="20"/>
            <w:szCs w:val="20"/>
          </w:rPr>
          <w:t>Rechtecheck.de</w:t>
        </w:r>
      </w:hyperlink>
      <w:r w:rsidR="008D7B33" w:rsidRPr="00AB75D4">
        <w:rPr>
          <w:rStyle w:val="Hyperlink"/>
          <w:rFonts w:cstheme="minorHAnsi"/>
          <w:sz w:val="20"/>
          <w:szCs w:val="20"/>
          <w:u w:val="none"/>
        </w:rPr>
        <w:t xml:space="preserve"> </w:t>
      </w:r>
      <w:r w:rsidR="008D7B33" w:rsidRPr="008D7B33">
        <w:rPr>
          <w:rFonts w:cstheme="minorHAnsi"/>
          <w:sz w:val="20"/>
          <w:szCs w:val="20"/>
        </w:rPr>
        <w:t>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32268A29" w14:textId="2C48B6D0" w:rsidR="00024DD1" w:rsidRPr="008D7B33" w:rsidRDefault="00024DD1" w:rsidP="00AB75D4">
      <w:pPr>
        <w:jc w:val="both"/>
        <w:rPr>
          <w:rFonts w:cstheme="minorHAnsi"/>
          <w:i/>
          <w:sz w:val="20"/>
          <w:szCs w:val="20"/>
        </w:rPr>
      </w:pPr>
    </w:p>
    <w:p w14:paraId="6A919157" w14:textId="77777777" w:rsidR="00024DD1" w:rsidRPr="008D7B33" w:rsidRDefault="00024DD1" w:rsidP="00AB75D4">
      <w:pPr>
        <w:pStyle w:val="KeinLeerraum"/>
        <w:jc w:val="both"/>
      </w:pPr>
      <w:r w:rsidRPr="008D7B33">
        <w:t>Haftungsausschluss</w:t>
      </w:r>
    </w:p>
    <w:p w14:paraId="6D81AECA" w14:textId="77777777" w:rsidR="00024DD1" w:rsidRPr="008D7B33" w:rsidRDefault="00024DD1" w:rsidP="00AB75D4">
      <w:pPr>
        <w:jc w:val="both"/>
        <w:rPr>
          <w:rFonts w:cstheme="minorHAnsi"/>
          <w:sz w:val="20"/>
          <w:szCs w:val="20"/>
        </w:rPr>
      </w:pPr>
    </w:p>
    <w:p w14:paraId="231B62B6" w14:textId="0A25AC8B" w:rsidR="00024DD1" w:rsidRPr="008D7B33" w:rsidRDefault="00024DD1" w:rsidP="00AB75D4">
      <w:pPr>
        <w:jc w:val="both"/>
        <w:rPr>
          <w:rFonts w:cstheme="minorHAnsi"/>
          <w:sz w:val="20"/>
          <w:szCs w:val="20"/>
        </w:rPr>
      </w:pPr>
      <w:r w:rsidRPr="008D7B33">
        <w:rPr>
          <w:rFonts w:cstheme="minorHAnsi"/>
          <w:sz w:val="20"/>
          <w:szCs w:val="20"/>
        </w:rPr>
        <w:t xml:space="preserve">Alle zur Verfügung gestellten </w:t>
      </w:r>
      <w:r w:rsidR="004417B0" w:rsidRPr="008D7B33">
        <w:rPr>
          <w:rFonts w:cstheme="minorHAnsi"/>
          <w:sz w:val="20"/>
          <w:szCs w:val="20"/>
        </w:rPr>
        <w:t xml:space="preserve">Formulare, Vorlagen und Muster </w:t>
      </w:r>
      <w:r w:rsidRPr="008D7B33">
        <w:rPr>
          <w:rFonts w:cstheme="minorHAnsi"/>
          <w:sz w:val="20"/>
          <w:szCs w:val="20"/>
        </w:rPr>
        <w:t xml:space="preserve">sind unbedingt auf den Einzelfall hin anzupassen. Bei der Erstellung haben wir uns große Mühe gegeben. Trotz alledem können wir </w:t>
      </w:r>
      <w:r w:rsidRPr="008D7B33">
        <w:rPr>
          <w:rFonts w:cstheme="minorHAnsi"/>
          <w:b/>
          <w:sz w:val="20"/>
          <w:szCs w:val="20"/>
          <w:u w:val="single"/>
        </w:rPr>
        <w:t>keinerlei Haftung</w:t>
      </w:r>
      <w:r w:rsidRPr="008D7B33">
        <w:rPr>
          <w:rFonts w:cstheme="minorHAnsi"/>
          <w:sz w:val="20"/>
          <w:szCs w:val="20"/>
        </w:rPr>
        <w:t xml:space="preserve"> dafür übernehmen, dass das jeweilige Dokument für den von Ihnen angedachten Anwendungsbereich geeignet ist.</w:t>
      </w:r>
    </w:p>
    <w:p w14:paraId="2DBD2C4E" w14:textId="77777777" w:rsidR="00024DD1" w:rsidRPr="008D7B33" w:rsidRDefault="00024DD1">
      <w:pPr>
        <w:rPr>
          <w:rFonts w:cstheme="minorHAnsi"/>
          <w:i/>
          <w:sz w:val="20"/>
          <w:szCs w:val="20"/>
        </w:rPr>
      </w:pPr>
      <w:r w:rsidRPr="008D7B33">
        <w:rPr>
          <w:rFonts w:cstheme="minorHAnsi"/>
          <w:i/>
          <w:sz w:val="20"/>
          <w:szCs w:val="20"/>
        </w:rPr>
        <w:br w:type="page"/>
      </w:r>
    </w:p>
    <w:p w14:paraId="507CE760" w14:textId="6BD35701" w:rsidR="00264C8F" w:rsidRPr="008D7B33" w:rsidRDefault="00264C8F" w:rsidP="00264C8F">
      <w:pPr>
        <w:widowControl w:val="0"/>
        <w:autoSpaceDE w:val="0"/>
        <w:autoSpaceDN w:val="0"/>
        <w:adjustRightInd w:val="0"/>
        <w:spacing w:after="240"/>
        <w:contextualSpacing/>
        <w:jc w:val="both"/>
        <w:rPr>
          <w:rFonts w:cstheme="minorHAnsi"/>
          <w:b/>
          <w:bCs/>
          <w:iCs/>
          <w:sz w:val="22"/>
          <w:szCs w:val="22"/>
        </w:rPr>
      </w:pPr>
      <w:r w:rsidRPr="008D7B33">
        <w:rPr>
          <w:rFonts w:cstheme="minorHAnsi"/>
          <w:b/>
          <w:bCs/>
          <w:iCs/>
          <w:sz w:val="22"/>
          <w:szCs w:val="22"/>
        </w:rPr>
        <w:lastRenderedPageBreak/>
        <w:t>Scheidungsvereinbarung</w:t>
      </w:r>
    </w:p>
    <w:p w14:paraId="25BDAA31" w14:textId="7836D1C5" w:rsidR="00264C8F" w:rsidRPr="008D7B33" w:rsidRDefault="00264C8F" w:rsidP="00264C8F">
      <w:pPr>
        <w:widowControl w:val="0"/>
        <w:autoSpaceDE w:val="0"/>
        <w:autoSpaceDN w:val="0"/>
        <w:adjustRightInd w:val="0"/>
        <w:spacing w:after="240"/>
        <w:contextualSpacing/>
        <w:jc w:val="both"/>
        <w:rPr>
          <w:rFonts w:cstheme="minorHAnsi"/>
          <w:iCs/>
          <w:sz w:val="22"/>
          <w:szCs w:val="22"/>
        </w:rPr>
      </w:pPr>
    </w:p>
    <w:p w14:paraId="6A1A66B4"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p>
    <w:p w14:paraId="62C52DB5" w14:textId="733024C5" w:rsidR="00264C8F" w:rsidRDefault="00011C62" w:rsidP="00264C8F">
      <w:pPr>
        <w:widowControl w:val="0"/>
        <w:autoSpaceDE w:val="0"/>
        <w:autoSpaceDN w:val="0"/>
        <w:adjustRightInd w:val="0"/>
        <w:spacing w:after="240"/>
        <w:contextualSpacing/>
        <w:jc w:val="both"/>
        <w:rPr>
          <w:rFonts w:cstheme="minorHAnsi"/>
          <w:iCs/>
          <w:sz w:val="22"/>
          <w:szCs w:val="22"/>
        </w:rPr>
      </w:pPr>
      <w:r w:rsidRPr="008D7B33">
        <w:rPr>
          <w:rFonts w:cstheme="minorHAnsi"/>
          <w:iCs/>
          <w:sz w:val="22"/>
          <w:szCs w:val="22"/>
        </w:rPr>
        <w:t>Z</w:t>
      </w:r>
      <w:r w:rsidR="00264C8F" w:rsidRPr="008D7B33">
        <w:rPr>
          <w:rFonts w:cstheme="minorHAnsi"/>
          <w:iCs/>
          <w:sz w:val="22"/>
          <w:szCs w:val="22"/>
        </w:rPr>
        <w:t>wischen</w:t>
      </w:r>
    </w:p>
    <w:p w14:paraId="3820B93D" w14:textId="77777777" w:rsidR="00011C62" w:rsidRPr="008D7B33" w:rsidRDefault="00011C62" w:rsidP="00264C8F">
      <w:pPr>
        <w:widowControl w:val="0"/>
        <w:autoSpaceDE w:val="0"/>
        <w:autoSpaceDN w:val="0"/>
        <w:adjustRightInd w:val="0"/>
        <w:spacing w:after="240"/>
        <w:contextualSpacing/>
        <w:jc w:val="both"/>
        <w:rPr>
          <w:rFonts w:cstheme="minorHAnsi"/>
          <w:iCs/>
          <w:sz w:val="22"/>
          <w:szCs w:val="22"/>
        </w:rPr>
      </w:pPr>
    </w:p>
    <w:p w14:paraId="35DB8E11" w14:textId="77777777" w:rsidR="00011C62" w:rsidRDefault="00011C62" w:rsidP="00132BF3">
      <w:pPr>
        <w:widowControl w:val="0"/>
        <w:autoSpaceDE w:val="0"/>
        <w:autoSpaceDN w:val="0"/>
        <w:adjustRightInd w:val="0"/>
        <w:spacing w:after="240"/>
        <w:ind w:firstLine="708"/>
        <w:contextualSpacing/>
        <w:jc w:val="both"/>
        <w:rPr>
          <w:rFonts w:cstheme="minorHAnsi"/>
          <w:i/>
          <w:sz w:val="22"/>
          <w:szCs w:val="22"/>
        </w:rPr>
      </w:pPr>
      <w:r>
        <w:rPr>
          <w:rFonts w:cstheme="minorHAnsi"/>
          <w:i/>
          <w:sz w:val="22"/>
          <w:szCs w:val="22"/>
        </w:rPr>
        <w:t>V</w:t>
      </w:r>
      <w:r w:rsidR="00264C8F" w:rsidRPr="008D7B33">
        <w:rPr>
          <w:rFonts w:cstheme="minorHAnsi"/>
          <w:i/>
          <w:sz w:val="22"/>
          <w:szCs w:val="22"/>
        </w:rPr>
        <w:t>ollständiger Name</w:t>
      </w:r>
    </w:p>
    <w:p w14:paraId="57295169" w14:textId="77777777" w:rsidR="00011C62" w:rsidRDefault="00264C8F" w:rsidP="00132BF3">
      <w:pPr>
        <w:widowControl w:val="0"/>
        <w:autoSpaceDE w:val="0"/>
        <w:autoSpaceDN w:val="0"/>
        <w:adjustRightInd w:val="0"/>
        <w:spacing w:after="240"/>
        <w:ind w:firstLine="708"/>
        <w:contextualSpacing/>
        <w:jc w:val="both"/>
        <w:rPr>
          <w:rFonts w:cstheme="minorHAnsi"/>
          <w:i/>
          <w:sz w:val="22"/>
          <w:szCs w:val="22"/>
        </w:rPr>
      </w:pPr>
      <w:r w:rsidRPr="008D7B33">
        <w:rPr>
          <w:rFonts w:cstheme="minorHAnsi"/>
          <w:i/>
          <w:sz w:val="22"/>
          <w:szCs w:val="22"/>
        </w:rPr>
        <w:t>Straße</w:t>
      </w:r>
    </w:p>
    <w:p w14:paraId="41775ECE" w14:textId="18FF8B29" w:rsidR="00264C8F" w:rsidRPr="008D7B33" w:rsidRDefault="00264C8F" w:rsidP="00132BF3">
      <w:pPr>
        <w:widowControl w:val="0"/>
        <w:autoSpaceDE w:val="0"/>
        <w:autoSpaceDN w:val="0"/>
        <w:adjustRightInd w:val="0"/>
        <w:spacing w:after="240"/>
        <w:ind w:firstLine="708"/>
        <w:contextualSpacing/>
        <w:jc w:val="both"/>
        <w:rPr>
          <w:rFonts w:cstheme="minorHAnsi"/>
          <w:i/>
          <w:sz w:val="22"/>
          <w:szCs w:val="22"/>
        </w:rPr>
      </w:pPr>
      <w:r w:rsidRPr="008D7B33">
        <w:rPr>
          <w:rFonts w:cstheme="minorHAnsi"/>
          <w:i/>
          <w:sz w:val="22"/>
          <w:szCs w:val="22"/>
        </w:rPr>
        <w:t>PLZ</w:t>
      </w:r>
      <w:r w:rsidR="00011C62">
        <w:rPr>
          <w:rFonts w:cstheme="minorHAnsi"/>
          <w:i/>
          <w:sz w:val="22"/>
          <w:szCs w:val="22"/>
        </w:rPr>
        <w:t xml:space="preserve"> </w:t>
      </w:r>
      <w:r w:rsidRPr="008D7B33">
        <w:rPr>
          <w:rFonts w:cstheme="minorHAnsi"/>
          <w:i/>
          <w:sz w:val="22"/>
          <w:szCs w:val="22"/>
        </w:rPr>
        <w:t>Wohnort</w:t>
      </w:r>
    </w:p>
    <w:p w14:paraId="1B7CEDD0"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r w:rsidRPr="008D7B33">
        <w:rPr>
          <w:rFonts w:cstheme="minorHAnsi"/>
          <w:iCs/>
          <w:sz w:val="22"/>
          <w:szCs w:val="22"/>
        </w:rPr>
        <w:t>und</w:t>
      </w:r>
    </w:p>
    <w:p w14:paraId="22BC0A66" w14:textId="554448BA" w:rsidR="00264C8F" w:rsidRDefault="00264C8F" w:rsidP="00576110">
      <w:pPr>
        <w:widowControl w:val="0"/>
        <w:autoSpaceDE w:val="0"/>
        <w:autoSpaceDN w:val="0"/>
        <w:adjustRightInd w:val="0"/>
        <w:spacing w:after="240"/>
        <w:ind w:firstLine="708"/>
        <w:contextualSpacing/>
        <w:jc w:val="both"/>
        <w:rPr>
          <w:rFonts w:cstheme="minorHAnsi"/>
          <w:i/>
          <w:sz w:val="22"/>
          <w:szCs w:val="22"/>
        </w:rPr>
      </w:pPr>
    </w:p>
    <w:p w14:paraId="1BD12066" w14:textId="77777777" w:rsidR="00011C62" w:rsidRDefault="00011C62" w:rsidP="00011C62">
      <w:pPr>
        <w:widowControl w:val="0"/>
        <w:autoSpaceDE w:val="0"/>
        <w:autoSpaceDN w:val="0"/>
        <w:adjustRightInd w:val="0"/>
        <w:spacing w:after="240"/>
        <w:ind w:firstLine="708"/>
        <w:contextualSpacing/>
        <w:jc w:val="both"/>
        <w:rPr>
          <w:rFonts w:cstheme="minorHAnsi"/>
          <w:i/>
          <w:sz w:val="22"/>
          <w:szCs w:val="22"/>
        </w:rPr>
      </w:pPr>
      <w:r>
        <w:rPr>
          <w:rFonts w:cstheme="minorHAnsi"/>
          <w:i/>
          <w:sz w:val="22"/>
          <w:szCs w:val="22"/>
        </w:rPr>
        <w:t>V</w:t>
      </w:r>
      <w:r w:rsidRPr="008D7B33">
        <w:rPr>
          <w:rFonts w:cstheme="minorHAnsi"/>
          <w:i/>
          <w:sz w:val="22"/>
          <w:szCs w:val="22"/>
        </w:rPr>
        <w:t>ollständiger Name</w:t>
      </w:r>
    </w:p>
    <w:p w14:paraId="40D4B974" w14:textId="77777777" w:rsidR="00011C62" w:rsidRDefault="00011C62" w:rsidP="00011C62">
      <w:pPr>
        <w:widowControl w:val="0"/>
        <w:autoSpaceDE w:val="0"/>
        <w:autoSpaceDN w:val="0"/>
        <w:adjustRightInd w:val="0"/>
        <w:spacing w:after="240"/>
        <w:ind w:firstLine="708"/>
        <w:contextualSpacing/>
        <w:jc w:val="both"/>
        <w:rPr>
          <w:rFonts w:cstheme="minorHAnsi"/>
          <w:i/>
          <w:sz w:val="22"/>
          <w:szCs w:val="22"/>
        </w:rPr>
      </w:pPr>
      <w:r w:rsidRPr="008D7B33">
        <w:rPr>
          <w:rFonts w:cstheme="minorHAnsi"/>
          <w:i/>
          <w:sz w:val="22"/>
          <w:szCs w:val="22"/>
        </w:rPr>
        <w:t>Straße</w:t>
      </w:r>
    </w:p>
    <w:p w14:paraId="37A6F9FD" w14:textId="6BF78573" w:rsidR="00011C62" w:rsidRPr="008D7B33" w:rsidRDefault="00011C62" w:rsidP="00011C62">
      <w:pPr>
        <w:widowControl w:val="0"/>
        <w:autoSpaceDE w:val="0"/>
        <w:autoSpaceDN w:val="0"/>
        <w:adjustRightInd w:val="0"/>
        <w:spacing w:after="240"/>
        <w:ind w:firstLine="708"/>
        <w:contextualSpacing/>
        <w:jc w:val="both"/>
        <w:rPr>
          <w:rFonts w:cstheme="minorHAnsi"/>
          <w:i/>
          <w:sz w:val="22"/>
          <w:szCs w:val="22"/>
        </w:rPr>
      </w:pPr>
      <w:r w:rsidRPr="008D7B33">
        <w:rPr>
          <w:rFonts w:cstheme="minorHAnsi"/>
          <w:i/>
          <w:sz w:val="22"/>
          <w:szCs w:val="22"/>
        </w:rPr>
        <w:t>PLZ</w:t>
      </w:r>
      <w:r>
        <w:rPr>
          <w:rFonts w:cstheme="minorHAnsi"/>
          <w:i/>
          <w:sz w:val="22"/>
          <w:szCs w:val="22"/>
        </w:rPr>
        <w:t xml:space="preserve"> </w:t>
      </w:r>
      <w:r w:rsidRPr="008D7B33">
        <w:rPr>
          <w:rFonts w:cstheme="minorHAnsi"/>
          <w:i/>
          <w:sz w:val="22"/>
          <w:szCs w:val="22"/>
        </w:rPr>
        <w:t>Wohnort</w:t>
      </w:r>
    </w:p>
    <w:p w14:paraId="22E7A99F"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p>
    <w:p w14:paraId="2C6305F0"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r w:rsidRPr="008D7B33">
        <w:rPr>
          <w:rFonts w:cstheme="minorHAnsi"/>
          <w:iCs/>
          <w:sz w:val="22"/>
          <w:szCs w:val="22"/>
        </w:rPr>
        <w:t>kommt folgende Vereinbarung zustande:</w:t>
      </w:r>
    </w:p>
    <w:p w14:paraId="6DE7A579"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p>
    <w:p w14:paraId="6AC3F243" w14:textId="10B045AD" w:rsidR="00264C8F" w:rsidRPr="008D7B33" w:rsidRDefault="00264C8F" w:rsidP="00264C8F">
      <w:pPr>
        <w:widowControl w:val="0"/>
        <w:autoSpaceDE w:val="0"/>
        <w:autoSpaceDN w:val="0"/>
        <w:adjustRightInd w:val="0"/>
        <w:spacing w:after="240"/>
        <w:contextualSpacing/>
        <w:jc w:val="both"/>
        <w:rPr>
          <w:rFonts w:cstheme="minorHAnsi"/>
          <w:iCs/>
          <w:sz w:val="22"/>
          <w:szCs w:val="22"/>
        </w:rPr>
      </w:pPr>
      <w:r w:rsidRPr="008D7B33">
        <w:rPr>
          <w:rFonts w:cstheme="minorHAnsi"/>
          <w:iCs/>
          <w:sz w:val="22"/>
          <w:szCs w:val="22"/>
        </w:rPr>
        <w:t xml:space="preserve">Wir stellen übereinstimmend fest, dass wir seit dem </w:t>
      </w:r>
      <w:r w:rsidRPr="008D7B33">
        <w:rPr>
          <w:rFonts w:cstheme="minorHAnsi"/>
          <w:i/>
          <w:sz w:val="22"/>
          <w:szCs w:val="22"/>
        </w:rPr>
        <w:t>(Datum der Trennung)</w:t>
      </w:r>
      <w:r w:rsidRPr="008D7B33">
        <w:rPr>
          <w:rFonts w:cstheme="minorHAnsi"/>
          <w:iCs/>
          <w:sz w:val="22"/>
          <w:szCs w:val="22"/>
        </w:rPr>
        <w:t xml:space="preserve"> getrennt leben. </w:t>
      </w:r>
      <w:r w:rsidRPr="008D7B33">
        <w:rPr>
          <w:rFonts w:cstheme="minorHAnsi"/>
          <w:i/>
          <w:sz w:val="22"/>
          <w:szCs w:val="22"/>
        </w:rPr>
        <w:t>(Name des Ehe</w:t>
      </w:r>
      <w:r w:rsidR="00927951" w:rsidRPr="008D7B33">
        <w:rPr>
          <w:rFonts w:cstheme="minorHAnsi"/>
          <w:i/>
          <w:sz w:val="22"/>
          <w:szCs w:val="22"/>
        </w:rPr>
        <w:t>partners</w:t>
      </w:r>
      <w:r w:rsidRPr="008D7B33">
        <w:rPr>
          <w:rFonts w:cstheme="minorHAnsi"/>
          <w:i/>
          <w:sz w:val="22"/>
          <w:szCs w:val="22"/>
        </w:rPr>
        <w:t>, der ausgezogen ist)</w:t>
      </w:r>
      <w:r w:rsidRPr="008D7B33">
        <w:rPr>
          <w:rFonts w:cstheme="minorHAnsi"/>
          <w:iCs/>
          <w:sz w:val="22"/>
          <w:szCs w:val="22"/>
        </w:rPr>
        <w:t xml:space="preserve"> ist an diesem Tag aus der Ehewohnung ausgezogen. </w:t>
      </w:r>
    </w:p>
    <w:p w14:paraId="7E1F97D9" w14:textId="77777777" w:rsidR="00576110" w:rsidRPr="008D7B33" w:rsidRDefault="00576110" w:rsidP="00264C8F">
      <w:pPr>
        <w:widowControl w:val="0"/>
        <w:autoSpaceDE w:val="0"/>
        <w:autoSpaceDN w:val="0"/>
        <w:adjustRightInd w:val="0"/>
        <w:spacing w:after="240"/>
        <w:contextualSpacing/>
        <w:jc w:val="both"/>
        <w:rPr>
          <w:rFonts w:cstheme="minorHAnsi"/>
          <w:iCs/>
          <w:sz w:val="22"/>
          <w:szCs w:val="22"/>
        </w:rPr>
      </w:pPr>
    </w:p>
    <w:p w14:paraId="7A31F656"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r w:rsidRPr="008D7B33">
        <w:rPr>
          <w:rFonts w:cstheme="minorHAnsi"/>
          <w:iCs/>
          <w:sz w:val="22"/>
          <w:szCs w:val="22"/>
        </w:rPr>
        <w:t>Wir halten beide die Ehe für endgültig gescheitert und wollen nach Ablauf des Trennungsjahrs geschieden werden. Bereits jetzt erklären wir gegenseitig die Zustimmung zum Scheidungsantrag es anderen. Wir werden die Zustimmung im späteren Scheidungsverfahren wiederholen oder selbst einen Scheidungsantrag einreichen.</w:t>
      </w:r>
    </w:p>
    <w:p w14:paraId="69C44710"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p>
    <w:p w14:paraId="29E71A8A" w14:textId="3BF1A66E" w:rsidR="00264C8F" w:rsidRPr="008D7B33" w:rsidRDefault="00264C8F" w:rsidP="00264C8F">
      <w:pPr>
        <w:widowControl w:val="0"/>
        <w:autoSpaceDE w:val="0"/>
        <w:autoSpaceDN w:val="0"/>
        <w:adjustRightInd w:val="0"/>
        <w:spacing w:after="240"/>
        <w:contextualSpacing/>
        <w:jc w:val="both"/>
        <w:rPr>
          <w:rFonts w:cstheme="minorHAnsi"/>
          <w:i/>
          <w:sz w:val="22"/>
          <w:szCs w:val="22"/>
        </w:rPr>
      </w:pPr>
      <w:r w:rsidRPr="008D7B33">
        <w:rPr>
          <w:rFonts w:cstheme="minorHAnsi"/>
          <w:i/>
          <w:sz w:val="22"/>
          <w:szCs w:val="22"/>
        </w:rPr>
        <w:t>(Ort, Datum)</w:t>
      </w:r>
      <w:r w:rsidR="00AF760D">
        <w:rPr>
          <w:rFonts w:cstheme="minorHAnsi"/>
          <w:i/>
          <w:sz w:val="22"/>
          <w:szCs w:val="22"/>
        </w:rPr>
        <w:t xml:space="preserve">                                                </w:t>
      </w:r>
      <w:r w:rsidR="00AF760D" w:rsidRPr="008D7B33">
        <w:rPr>
          <w:rFonts w:cstheme="minorHAnsi"/>
          <w:i/>
          <w:sz w:val="22"/>
          <w:szCs w:val="22"/>
        </w:rPr>
        <w:t>(</w:t>
      </w:r>
      <w:r w:rsidR="00AF760D">
        <w:rPr>
          <w:rFonts w:cstheme="minorHAnsi"/>
          <w:i/>
          <w:sz w:val="22"/>
          <w:szCs w:val="22"/>
        </w:rPr>
        <w:t>Unterschrift beider Ehepartner</w:t>
      </w:r>
      <w:r w:rsidR="00AF760D" w:rsidRPr="008D7B33">
        <w:rPr>
          <w:rFonts w:cstheme="minorHAnsi"/>
          <w:i/>
          <w:sz w:val="22"/>
          <w:szCs w:val="22"/>
        </w:rPr>
        <w:t>)</w:t>
      </w:r>
    </w:p>
    <w:p w14:paraId="21F1DEED" w14:textId="77777777" w:rsidR="00264C8F" w:rsidRPr="008D7B33" w:rsidRDefault="00264C8F" w:rsidP="00264C8F">
      <w:pPr>
        <w:widowControl w:val="0"/>
        <w:autoSpaceDE w:val="0"/>
        <w:autoSpaceDN w:val="0"/>
        <w:adjustRightInd w:val="0"/>
        <w:spacing w:after="240"/>
        <w:contextualSpacing/>
        <w:jc w:val="both"/>
        <w:rPr>
          <w:rFonts w:cstheme="minorHAnsi"/>
          <w:iCs/>
          <w:sz w:val="22"/>
          <w:szCs w:val="22"/>
        </w:rPr>
      </w:pPr>
    </w:p>
    <w:p w14:paraId="5701E5D0" w14:textId="54439A0C" w:rsidR="00264C8F" w:rsidRPr="008D7B33" w:rsidRDefault="00751D60" w:rsidP="00264C8F">
      <w:pPr>
        <w:widowControl w:val="0"/>
        <w:autoSpaceDE w:val="0"/>
        <w:autoSpaceDN w:val="0"/>
        <w:adjustRightInd w:val="0"/>
        <w:spacing w:after="240"/>
        <w:contextualSpacing/>
        <w:jc w:val="both"/>
        <w:rPr>
          <w:rFonts w:cstheme="minorHAnsi"/>
          <w:iCs/>
          <w:sz w:val="22"/>
          <w:szCs w:val="22"/>
        </w:rPr>
      </w:pPr>
      <w:r w:rsidRPr="008D7B33">
        <w:rPr>
          <w:rFonts w:cstheme="minorHAnsi"/>
          <w:iCs/>
          <w:sz w:val="22"/>
          <w:szCs w:val="22"/>
        </w:rPr>
        <w:t>______________________________</w:t>
      </w:r>
      <w:r w:rsidR="00264C8F" w:rsidRPr="008D7B33">
        <w:rPr>
          <w:rFonts w:cstheme="minorHAnsi"/>
          <w:iCs/>
          <w:sz w:val="22"/>
          <w:szCs w:val="22"/>
        </w:rPr>
        <w:tab/>
      </w:r>
      <w:r w:rsidRPr="008D7B33">
        <w:rPr>
          <w:rFonts w:cstheme="minorHAnsi"/>
          <w:iCs/>
          <w:sz w:val="22"/>
          <w:szCs w:val="22"/>
        </w:rPr>
        <w:t>______________________________</w:t>
      </w:r>
    </w:p>
    <w:sectPr w:rsidR="00264C8F" w:rsidRPr="008D7B33" w:rsidSect="00F8400D">
      <w:headerReference w:type="even" r:id="rId25"/>
      <w:headerReference w:type="default" r:id="rId26"/>
      <w:footerReference w:type="even" r:id="rId27"/>
      <w:footerReference w:type="default" r:id="rId28"/>
      <w:headerReference w:type="first" r:id="rId29"/>
      <w:footerReference w:type="first" r:id="rId3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7D19" w14:textId="77777777" w:rsidR="00E42FEB" w:rsidRDefault="00E42FEB" w:rsidP="0045498B">
      <w:r>
        <w:separator/>
      </w:r>
    </w:p>
  </w:endnote>
  <w:endnote w:type="continuationSeparator" w:id="0">
    <w:p w14:paraId="19352C05" w14:textId="77777777" w:rsidR="00E42FEB" w:rsidRDefault="00E42FEB"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CB0FE" w14:textId="77777777" w:rsidR="00E42FEB" w:rsidRDefault="00E42FEB" w:rsidP="0045498B">
      <w:r>
        <w:separator/>
      </w:r>
    </w:p>
  </w:footnote>
  <w:footnote w:type="continuationSeparator" w:id="0">
    <w:p w14:paraId="7EE474FA" w14:textId="77777777" w:rsidR="00E42FEB" w:rsidRDefault="00E42FEB"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7AA9AB3F"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5A1B88D2"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201C59B1"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F66"/>
    <w:multiLevelType w:val="hybridMultilevel"/>
    <w:tmpl w:val="DA629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11C62"/>
    <w:rsid w:val="00024DD1"/>
    <w:rsid w:val="0003351B"/>
    <w:rsid w:val="00070B15"/>
    <w:rsid w:val="00096FBB"/>
    <w:rsid w:val="000A7DF4"/>
    <w:rsid w:val="000D5436"/>
    <w:rsid w:val="000F469B"/>
    <w:rsid w:val="00132BF3"/>
    <w:rsid w:val="00134361"/>
    <w:rsid w:val="0014729A"/>
    <w:rsid w:val="001823BB"/>
    <w:rsid w:val="00195F14"/>
    <w:rsid w:val="001D5076"/>
    <w:rsid w:val="001E6643"/>
    <w:rsid w:val="002019F0"/>
    <w:rsid w:val="00210567"/>
    <w:rsid w:val="00224439"/>
    <w:rsid w:val="002468DE"/>
    <w:rsid w:val="00264C8F"/>
    <w:rsid w:val="00265EF5"/>
    <w:rsid w:val="00286288"/>
    <w:rsid w:val="002A3A03"/>
    <w:rsid w:val="00351AE0"/>
    <w:rsid w:val="00364E15"/>
    <w:rsid w:val="00392742"/>
    <w:rsid w:val="003D0E23"/>
    <w:rsid w:val="003F5942"/>
    <w:rsid w:val="00402076"/>
    <w:rsid w:val="0040476D"/>
    <w:rsid w:val="004245E0"/>
    <w:rsid w:val="00440422"/>
    <w:rsid w:val="00440FB1"/>
    <w:rsid w:val="004417B0"/>
    <w:rsid w:val="00441AE7"/>
    <w:rsid w:val="00450C87"/>
    <w:rsid w:val="0045498B"/>
    <w:rsid w:val="00482A7E"/>
    <w:rsid w:val="004E0BA1"/>
    <w:rsid w:val="00502D84"/>
    <w:rsid w:val="005132BB"/>
    <w:rsid w:val="005154FC"/>
    <w:rsid w:val="00523F1D"/>
    <w:rsid w:val="00527002"/>
    <w:rsid w:val="005301D9"/>
    <w:rsid w:val="00540F12"/>
    <w:rsid w:val="00572786"/>
    <w:rsid w:val="00576110"/>
    <w:rsid w:val="0057684E"/>
    <w:rsid w:val="005C54F3"/>
    <w:rsid w:val="005C63BC"/>
    <w:rsid w:val="005D4CF4"/>
    <w:rsid w:val="00632BD3"/>
    <w:rsid w:val="00644135"/>
    <w:rsid w:val="00653E78"/>
    <w:rsid w:val="00677C01"/>
    <w:rsid w:val="00691F90"/>
    <w:rsid w:val="006A23A5"/>
    <w:rsid w:val="006D5A9F"/>
    <w:rsid w:val="00722936"/>
    <w:rsid w:val="00733BBA"/>
    <w:rsid w:val="00751D60"/>
    <w:rsid w:val="00755124"/>
    <w:rsid w:val="007665BF"/>
    <w:rsid w:val="00782060"/>
    <w:rsid w:val="007C7C70"/>
    <w:rsid w:val="007D2439"/>
    <w:rsid w:val="007D78C7"/>
    <w:rsid w:val="007F51FC"/>
    <w:rsid w:val="00855947"/>
    <w:rsid w:val="0088794B"/>
    <w:rsid w:val="00893924"/>
    <w:rsid w:val="008B4717"/>
    <w:rsid w:val="008D7B33"/>
    <w:rsid w:val="00927951"/>
    <w:rsid w:val="00935E34"/>
    <w:rsid w:val="00957E9D"/>
    <w:rsid w:val="009924BD"/>
    <w:rsid w:val="009A1DD8"/>
    <w:rsid w:val="009A267C"/>
    <w:rsid w:val="009B194D"/>
    <w:rsid w:val="009D0046"/>
    <w:rsid w:val="009E633B"/>
    <w:rsid w:val="009E6D8D"/>
    <w:rsid w:val="009F28E6"/>
    <w:rsid w:val="009F3AFF"/>
    <w:rsid w:val="00A23E33"/>
    <w:rsid w:val="00A32F48"/>
    <w:rsid w:val="00A418FD"/>
    <w:rsid w:val="00A83EB7"/>
    <w:rsid w:val="00AB75D4"/>
    <w:rsid w:val="00AF760D"/>
    <w:rsid w:val="00B01150"/>
    <w:rsid w:val="00B444B5"/>
    <w:rsid w:val="00B522E6"/>
    <w:rsid w:val="00B526FB"/>
    <w:rsid w:val="00B81ED7"/>
    <w:rsid w:val="00B91336"/>
    <w:rsid w:val="00BA2D4A"/>
    <w:rsid w:val="00BE5671"/>
    <w:rsid w:val="00C117A7"/>
    <w:rsid w:val="00C46B09"/>
    <w:rsid w:val="00C94E6F"/>
    <w:rsid w:val="00CF4B29"/>
    <w:rsid w:val="00D45CF0"/>
    <w:rsid w:val="00D806DA"/>
    <w:rsid w:val="00D826D1"/>
    <w:rsid w:val="00DB590A"/>
    <w:rsid w:val="00E1289F"/>
    <w:rsid w:val="00E42FEB"/>
    <w:rsid w:val="00E95C6E"/>
    <w:rsid w:val="00EA02C4"/>
    <w:rsid w:val="00EB1FCC"/>
    <w:rsid w:val="00EC17B5"/>
    <w:rsid w:val="00EF25EE"/>
    <w:rsid w:val="00EF3C8B"/>
    <w:rsid w:val="00F10DBC"/>
    <w:rsid w:val="00F12BA9"/>
    <w:rsid w:val="00F15589"/>
    <w:rsid w:val="00F41D93"/>
    <w:rsid w:val="00F45710"/>
    <w:rsid w:val="00F60191"/>
    <w:rsid w:val="00F82BAE"/>
    <w:rsid w:val="00F8400D"/>
    <w:rsid w:val="00F87AB5"/>
    <w:rsid w:val="00FB1EEB"/>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7B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styleId="NichtaufgelsteErwhnung">
    <w:name w:val="Unresolved Mention"/>
    <w:basedOn w:val="Absatz-Standardschriftart"/>
    <w:uiPriority w:val="99"/>
    <w:semiHidden/>
    <w:unhideWhenUsed/>
    <w:rsid w:val="00632BD3"/>
    <w:rPr>
      <w:color w:val="605E5C"/>
      <w:shd w:val="clear" w:color="auto" w:fill="E1DFDD"/>
    </w:rPr>
  </w:style>
  <w:style w:type="paragraph" w:styleId="Listenabsatz">
    <w:name w:val="List Paragraph"/>
    <w:basedOn w:val="Standard"/>
    <w:uiPriority w:val="34"/>
    <w:qFormat/>
    <w:rsid w:val="00C94E6F"/>
    <w:pPr>
      <w:ind w:left="720"/>
      <w:contextualSpacing/>
    </w:pPr>
  </w:style>
  <w:style w:type="character" w:styleId="BesuchterLink">
    <w:name w:val="FollowedHyperlink"/>
    <w:basedOn w:val="Absatz-Standardschriftart"/>
    <w:uiPriority w:val="99"/>
    <w:semiHidden/>
    <w:unhideWhenUsed/>
    <w:rsid w:val="00572786"/>
    <w:rPr>
      <w:color w:val="954F72" w:themeColor="followedHyperlink"/>
      <w:u w:val="single"/>
    </w:rPr>
  </w:style>
  <w:style w:type="paragraph" w:styleId="KeinLeerraum">
    <w:name w:val="No Spacing"/>
    <w:uiPriority w:val="1"/>
    <w:qFormat/>
    <w:rsid w:val="008D7B33"/>
  </w:style>
  <w:style w:type="character" w:customStyle="1" w:styleId="berschrift1Zchn">
    <w:name w:val="Überschrift 1 Zchn"/>
    <w:basedOn w:val="Absatz-Standardschriftart"/>
    <w:link w:val="berschrift1"/>
    <w:uiPriority w:val="9"/>
    <w:rsid w:val="008D7B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chtecheck.de/scheidung-anspruch-auf-unterhalt/?utm_source=word&amp;utm_medium=intern&amp;utm_campaign=muster_trennung_vereinbarung" TargetMode="External"/><Relationship Id="rId18" Type="http://schemas.openxmlformats.org/officeDocument/2006/relationships/hyperlink" Target="https://rechtecheck.de/versorgungsausgleich-scheidung-rente/?utm_source=word&amp;utm_medium=intern&amp;utm_campaign=muster_trennung_vereinbarun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echtecheck.de/einvernehmliche-scheidung-ohne-anwalt/?utm_source=word&amp;utm_medium=intern&amp;utm_campaign=muster_trennung_vereinbarung" TargetMode="External"/><Relationship Id="rId7" Type="http://schemas.openxmlformats.org/officeDocument/2006/relationships/hyperlink" Target="https://rechtecheck.de/" TargetMode="External"/><Relationship Id="rId12" Type="http://schemas.openxmlformats.org/officeDocument/2006/relationships/hyperlink" Target="https://rechtecheck.de/kindesunterhalt-berechnen-duesseldorfer-tabelle/?utm_source=word&amp;utm_medium=intern&amp;utm_campaign=muster_trennung_vereinbarung" TargetMode="External"/><Relationship Id="rId17" Type="http://schemas.openxmlformats.org/officeDocument/2006/relationships/hyperlink" Target="https://rechtecheck.de/gueterstand-zugewinngemeinschaft/?utm_source=word&amp;utm_medium=intern&amp;utm_campaign=muster_trennung_vereinbaru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chtecheck.de/vorlagen/musterbriefe/muster-vereinbarung-sorgerecht-umgangsrecht.pdf" TargetMode="External"/><Relationship Id="rId20" Type="http://schemas.openxmlformats.org/officeDocument/2006/relationships/hyperlink" Target="http://rechtecheck.de/musterbriefe-vorlagen/?utm_source=word&amp;utm_medium=intern&amp;utm_campaign=muster_trennung_vereinbarun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echeck.de/scheidungsvereinbarung-scheidungsfolgenvereinbarung/?utm_source=word&amp;utm_medium=intern&amp;utm_campaign=muster_trennung_vereinbarung" TargetMode="External"/><Relationship Id="rId24" Type="http://schemas.openxmlformats.org/officeDocument/2006/relationships/hyperlink" Target="http://rechtecheck.de/?utm_source=word&amp;utm_medium=intern&amp;utm_campaign=muster_trennung_vereinbaru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chtecheck.de/vorlagen/musterbriefe/sorgerechtsvereinbarung-muster.pdf"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https://rechtecheck.de/scheidungstermin/?utm_source=word&amp;utm_medium=intern&amp;utm_campaign=muster_trennung_vereinbarung" TargetMode="External"/><Relationship Id="rId19" Type="http://schemas.openxmlformats.org/officeDocument/2006/relationships/hyperlink" Target="https://rechtecheck.de/vorlagen/musterbriefe/muster-vereinbarung-steuerliche-veranlagung-scheidung.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chtecheck.de/trennungsjahr/?utm_source=word&amp;utm_medium=intern&amp;utm_campaign=muster_trennung_vereinbarung" TargetMode="External"/><Relationship Id="rId14" Type="http://schemas.openxmlformats.org/officeDocument/2006/relationships/hyperlink" Target="https://rechtecheck.de/beim-sorgerecht-steht-das-kindeswohl-erster-stelle/?utm_source=word&amp;utm_medium=intern&amp;utm_campaign=muster_trennung_vereinbarung" TargetMode="External"/><Relationship Id="rId22" Type="http://schemas.openxmlformats.org/officeDocument/2006/relationships/hyperlink" Target="https://rechtecheck.de/scheidung/signup-step-in.php?utm_source=word&amp;utm_medium=intern&amp;utm_campaign=muster_trennung_vereinbarun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Muster-Scheidungsvereinbarung: Trennungszeitpunkt</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Muster-Scheidungsvereinbarung: Trennungszeitpunkt</dc:title>
  <dc:subject/>
  <dc:creator>Rechtecheck GmbH</dc:creator>
  <cp:keywords/>
  <dc:description/>
  <cp:lastModifiedBy>Johann</cp:lastModifiedBy>
  <cp:revision>92</cp:revision>
  <dcterms:created xsi:type="dcterms:W3CDTF">2020-08-18T14:44:00Z</dcterms:created>
  <dcterms:modified xsi:type="dcterms:W3CDTF">2021-03-23T10:11:00Z</dcterms:modified>
</cp:coreProperties>
</file>